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2232A" w:rsidR="007D5393" w:rsidP="479AE550" w:rsidRDefault="007D5393" w14:paraId="74647465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b w:val="1"/>
          <w:bCs w:val="1"/>
          <w:sz w:val="44"/>
          <w:szCs w:val="44"/>
          <w:lang w:eastAsia="en-GB"/>
        </w:rPr>
      </w:pPr>
      <w:r w:rsidRPr="479AE550" w:rsidR="007D5393">
        <w:rPr>
          <w:rFonts w:ascii="Aptos" w:hAnsi="Aptos"/>
          <w:b w:val="1"/>
          <w:bCs w:val="1"/>
          <w:sz w:val="44"/>
          <w:szCs w:val="44"/>
          <w:lang w:eastAsia="en-GB"/>
        </w:rPr>
        <w:t>Exclaimer Brand Kits</w:t>
      </w:r>
    </w:p>
    <w:p w:rsidRPr="00A2232A" w:rsidR="007D5393" w:rsidP="479AE550" w:rsidRDefault="007D5393" w14:paraId="4CD22C38" w14:textId="55F4D068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b w:val="1"/>
          <w:bCs w:val="1"/>
          <w:sz w:val="32"/>
          <w:szCs w:val="32"/>
          <w:lang w:eastAsia="en-GB"/>
        </w:rPr>
      </w:pPr>
      <w:r w:rsidRPr="479AE550" w:rsidR="007D5393">
        <w:rPr>
          <w:rFonts w:ascii="Aptos" w:hAnsi="Aptos"/>
          <w:b w:val="1"/>
          <w:bCs w:val="1"/>
          <w:sz w:val="32"/>
          <w:szCs w:val="32"/>
          <w:lang w:eastAsia="en-GB"/>
        </w:rPr>
        <w:t xml:space="preserve">Partner </w:t>
      </w:r>
      <w:r w:rsidRPr="479AE550" w:rsidR="00EF1DF1">
        <w:rPr>
          <w:rFonts w:ascii="Aptos" w:hAnsi="Aptos" w:eastAsia="Times New Roman"/>
          <w:b w:val="1"/>
          <w:bCs w:val="1"/>
          <w:sz w:val="32"/>
          <w:szCs w:val="32"/>
          <w:lang w:eastAsia="en-GB"/>
        </w:rPr>
        <w:t>land</w:t>
      </w:r>
      <w:r w:rsidRPr="479AE550" w:rsidR="007D5393">
        <w:rPr>
          <w:rFonts w:ascii="Aptos" w:hAnsi="Aptos"/>
          <w:b w:val="1"/>
          <w:bCs w:val="1"/>
          <w:sz w:val="32"/>
          <w:szCs w:val="32"/>
          <w:lang w:eastAsia="en-GB"/>
        </w:rPr>
        <w:t xml:space="preserve">ing </w:t>
      </w:r>
      <w:r w:rsidRPr="479AE550" w:rsidR="00EF1DF1">
        <w:rPr>
          <w:rFonts w:ascii="Aptos" w:hAnsi="Aptos" w:eastAsia="Times New Roman"/>
          <w:b w:val="1"/>
          <w:bCs w:val="1"/>
          <w:sz w:val="32"/>
          <w:szCs w:val="32"/>
          <w:lang w:eastAsia="en-GB"/>
        </w:rPr>
        <w:t>p</w:t>
      </w:r>
      <w:r w:rsidRPr="479AE550" w:rsidR="007D5393">
        <w:rPr>
          <w:rFonts w:ascii="Aptos" w:hAnsi="Aptos"/>
          <w:b w:val="1"/>
          <w:bCs w:val="1"/>
          <w:sz w:val="32"/>
          <w:szCs w:val="32"/>
          <w:lang w:eastAsia="en-GB"/>
        </w:rPr>
        <w:t xml:space="preserve">age </w:t>
      </w:r>
      <w:r w:rsidRPr="479AE550" w:rsidR="00EF1DF1">
        <w:rPr>
          <w:rFonts w:ascii="Aptos" w:hAnsi="Aptos" w:eastAsia="Times New Roman"/>
          <w:b w:val="1"/>
          <w:bCs w:val="1"/>
          <w:sz w:val="32"/>
          <w:szCs w:val="32"/>
          <w:lang w:eastAsia="en-GB"/>
        </w:rPr>
        <w:t>t</w:t>
      </w:r>
      <w:r w:rsidRPr="479AE550" w:rsidR="007D5393">
        <w:rPr>
          <w:rFonts w:ascii="Aptos" w:hAnsi="Aptos"/>
          <w:b w:val="1"/>
          <w:bCs w:val="1"/>
          <w:sz w:val="32"/>
          <w:szCs w:val="32"/>
          <w:lang w:eastAsia="en-GB"/>
        </w:rPr>
        <w:t xml:space="preserve">emplate </w:t>
      </w:r>
      <w:r w:rsidRPr="479AE550" w:rsidR="00EF1DF1">
        <w:rPr>
          <w:rFonts w:ascii="Aptos" w:hAnsi="Aptos" w:eastAsia="Times New Roman"/>
          <w:b w:val="1"/>
          <w:bCs w:val="1"/>
          <w:sz w:val="32"/>
          <w:szCs w:val="32"/>
          <w:lang w:eastAsia="en-GB"/>
        </w:rPr>
        <w:t>&amp;</w:t>
      </w:r>
      <w:r w:rsidRPr="479AE550" w:rsidR="007D5393">
        <w:rPr>
          <w:rFonts w:ascii="Aptos" w:hAnsi="Aptos"/>
          <w:b w:val="1"/>
          <w:bCs w:val="1"/>
          <w:sz w:val="32"/>
          <w:szCs w:val="32"/>
          <w:lang w:eastAsia="en-GB"/>
        </w:rPr>
        <w:t xml:space="preserve"> </w:t>
      </w:r>
      <w:r w:rsidRPr="479AE550" w:rsidR="00EF1DF1">
        <w:rPr>
          <w:rFonts w:ascii="Aptos" w:hAnsi="Aptos" w:eastAsia="Times New Roman"/>
          <w:b w:val="1"/>
          <w:bCs w:val="1"/>
          <w:sz w:val="32"/>
          <w:szCs w:val="32"/>
          <w:lang w:eastAsia="en-GB"/>
        </w:rPr>
        <w:t>b</w:t>
      </w:r>
      <w:r w:rsidRPr="479AE550" w:rsidR="007D5393">
        <w:rPr>
          <w:rFonts w:ascii="Aptos" w:hAnsi="Aptos"/>
          <w:b w:val="1"/>
          <w:bCs w:val="1"/>
          <w:sz w:val="32"/>
          <w:szCs w:val="32"/>
          <w:lang w:eastAsia="en-GB"/>
        </w:rPr>
        <w:t xml:space="preserve">uild </w:t>
      </w:r>
      <w:r w:rsidRPr="479AE550" w:rsidR="00EF1DF1">
        <w:rPr>
          <w:rFonts w:ascii="Aptos" w:hAnsi="Aptos" w:eastAsia="Times New Roman"/>
          <w:b w:val="1"/>
          <w:bCs w:val="1"/>
          <w:sz w:val="32"/>
          <w:szCs w:val="32"/>
          <w:lang w:eastAsia="en-GB"/>
        </w:rPr>
        <w:t>i</w:t>
      </w:r>
      <w:r w:rsidRPr="479AE550" w:rsidR="007D5393">
        <w:rPr>
          <w:rFonts w:ascii="Aptos" w:hAnsi="Aptos"/>
          <w:b w:val="1"/>
          <w:bCs w:val="1"/>
          <w:sz w:val="32"/>
          <w:szCs w:val="32"/>
          <w:lang w:eastAsia="en-GB"/>
        </w:rPr>
        <w:t>nstructions</w:t>
      </w:r>
    </w:p>
    <w:p w:rsidRPr="007D5393" w:rsidR="007D5393" w:rsidP="479AE550" w:rsidRDefault="007D5393" w14:paraId="35F73EFB" w14:textId="349501B9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</w:p>
    <w:p w:rsidRPr="00A2232A" w:rsidR="007D5393" w:rsidP="479AE550" w:rsidRDefault="007D5393" w14:paraId="6937E678" w14:textId="07012CB0">
      <w:pPr>
        <w:pStyle w:val="Heading2"/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/>
          <w:b w:val="1"/>
          <w:bCs w:val="1"/>
          <w:color w:val="auto"/>
          <w:lang w:eastAsia="en-GB"/>
        </w:rPr>
      </w:pPr>
      <w:r w:rsidRPr="479AE550" w:rsidR="007D5393">
        <w:rPr>
          <w:rFonts w:ascii="Aptos" w:hAnsi="Aptos" w:eastAsia="Times New Roman"/>
          <w:b w:val="1"/>
          <w:bCs w:val="1"/>
          <w:color w:val="auto"/>
          <w:lang w:eastAsia="en-GB"/>
        </w:rPr>
        <w:t xml:space="preserve">How to use this document </w:t>
      </w:r>
    </w:p>
    <w:p w:rsidRPr="007D5393" w:rsidR="007D5393" w:rsidP="479AE550" w:rsidRDefault="007D5393" w14:paraId="209167C8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 xml:space="preserve">This document is designed to help you publish a </w:t>
      </w:r>
      <w:r w:rsidRPr="007D5393" w:rsidR="007D5393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Brand Kits landing page quickly</w:t>
      </w: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 xml:space="preserve"> on your own website.</w:t>
      </w:r>
    </w:p>
    <w:p w:rsidRPr="007D5393" w:rsidR="007D5393" w:rsidP="479AE550" w:rsidRDefault="007D5393" w14:paraId="05472380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You can:</w:t>
      </w:r>
    </w:p>
    <w:p w:rsidRPr="007D5393" w:rsidR="007D5393" w:rsidP="479AE550" w:rsidRDefault="007D5393" w14:paraId="15298FB0" w14:textId="77777777">
      <w:pPr>
        <w:keepNext w:val="0"/>
        <w:keepLines w:val="0"/>
        <w:numPr>
          <w:ilvl w:val="0"/>
          <w:numId w:val="7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Copy the suggested copy directly</w:t>
      </w:r>
    </w:p>
    <w:p w:rsidRPr="007D5393" w:rsidR="007D5393" w:rsidP="479AE550" w:rsidRDefault="007D5393" w14:paraId="767A1087" w14:textId="77777777">
      <w:pPr>
        <w:keepNext w:val="0"/>
        <w:keepLines w:val="0"/>
        <w:numPr>
          <w:ilvl w:val="0"/>
          <w:numId w:val="7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Adjust wording slightly for local tone if needed</w:t>
      </w:r>
    </w:p>
    <w:p w:rsidRPr="007D5393" w:rsidR="007D5393" w:rsidP="479AE550" w:rsidRDefault="007D5393" w14:paraId="43D8F0B9" w14:textId="77777777">
      <w:pPr>
        <w:keepNext w:val="0"/>
        <w:keepLines w:val="0"/>
        <w:numPr>
          <w:ilvl w:val="0"/>
          <w:numId w:val="7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Use your own CTA buttons and forms</w:t>
      </w:r>
    </w:p>
    <w:p w:rsidRPr="007D5393" w:rsidR="007D5393" w:rsidP="479AE550" w:rsidRDefault="007D5393" w14:paraId="7497AF69" w14:textId="77777777">
      <w:pPr>
        <w:keepNext w:val="0"/>
        <w:keepLines w:val="0"/>
        <w:numPr>
          <w:ilvl w:val="0"/>
          <w:numId w:val="7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Route leads to your CRM or to Exclaimer</w:t>
      </w:r>
    </w:p>
    <w:p w:rsidRPr="007D5393" w:rsidR="007D5393" w:rsidP="479AE550" w:rsidRDefault="007D5393" w14:paraId="7A3156E9" w14:textId="39730FFD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 xml:space="preserve">You </w:t>
      </w:r>
      <w:r w:rsidRPr="007D5393" w:rsidR="007D5393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do</w:t>
      </w:r>
      <w:r w:rsidRPr="00A2232A" w:rsidR="00EF1DF1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n’t</w:t>
      </w: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 xml:space="preserve"> need custom design, development work, or Exclaimer-specific tooling to use this page.</w:t>
      </w:r>
    </w:p>
    <w:p w:rsidRPr="00A2232A" w:rsidR="007D5393" w:rsidP="479AE550" w:rsidRDefault="00EF1DF1" w14:paraId="51E02DF1" w14:textId="0F137871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pict w14:anchorId="3C4A7266">
          <v:rect id="_x0000_i1058" style="width:0;height:1.5pt" o:hr="t" o:hrstd="t" o:hralign="center" fillcolor="#a0a0a0" stroked="f"/>
        </w:pict>
      </w:r>
    </w:p>
    <w:p w:rsidRPr="00A2232A" w:rsidR="007D5393" w:rsidP="479AE550" w:rsidRDefault="007D5393" w14:paraId="204F55C9" w14:textId="77777777">
      <w:pPr>
        <w:pStyle w:val="Heading2"/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/>
          <w:b w:val="1"/>
          <w:bCs w:val="1"/>
          <w:color w:val="auto"/>
          <w:lang w:eastAsia="en-GB"/>
        </w:rPr>
      </w:pPr>
      <w:r w:rsidRPr="479AE550" w:rsidR="007D5393">
        <w:rPr>
          <w:rFonts w:ascii="Aptos" w:hAnsi="Aptos" w:eastAsia="Times New Roman"/>
          <w:b w:val="1"/>
          <w:bCs w:val="1"/>
          <w:color w:val="auto"/>
          <w:lang w:eastAsia="en-GB"/>
        </w:rPr>
        <w:t>Page goal</w:t>
      </w:r>
    </w:p>
    <w:p w:rsidRPr="007D5393" w:rsidR="007D5393" w:rsidP="479AE550" w:rsidRDefault="007D5393" w14:paraId="1E9AD4B1" w14:textId="5ACB83D0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Primary goal:</w:t>
      </w:r>
      <w:r w:rsidRPr="007D5393" w:rsidR="325ED726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 xml:space="preserve"> </w:t>
      </w: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Encourage prospects to request a Brand Kits walkthrough or demo.</w:t>
      </w:r>
    </w:p>
    <w:p w:rsidRPr="007D5393" w:rsidR="007D5393" w:rsidP="479AE550" w:rsidRDefault="007D5393" w14:paraId="34DE4785" w14:textId="39400153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Secondary goal:</w:t>
      </w:r>
      <w:r w:rsidRPr="007D5393" w:rsidR="7E6A621B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 xml:space="preserve"> </w:t>
      </w: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 xml:space="preserve">Help prospects understand what Brand Kits solves and whether </w:t>
      </w: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it’s</w:t>
      </w: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 xml:space="preserve"> relevant to them.</w:t>
      </w:r>
    </w:p>
    <w:p w:rsidRPr="007D5393" w:rsidR="007D5393" w:rsidP="479AE550" w:rsidRDefault="00EF1DF1" w14:paraId="4E6A7C27" w14:textId="19F7518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pict w14:anchorId="7900422B">
          <v:rect id="_x0000_i1059" style="width:0;height:1.5pt" o:hr="t" o:hrstd="t" o:hralign="center" fillcolor="#a0a0a0" stroked="f"/>
        </w:pict>
      </w:r>
    </w:p>
    <w:p w:rsidR="40F62BC2" w:rsidRDefault="40F62BC2" w14:paraId="4B50E6E7" w14:textId="3AB9EA67">
      <w:r>
        <w:br w:type="page"/>
      </w:r>
    </w:p>
    <w:p w:rsidRPr="00A2232A" w:rsidR="007D5393" w:rsidP="479AE550" w:rsidRDefault="007D5393" w14:paraId="6629BEE7" w14:textId="77777777">
      <w:pPr>
        <w:pStyle w:val="Heading2"/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/>
          <w:b w:val="1"/>
          <w:bCs w:val="1"/>
          <w:color w:val="auto"/>
          <w:lang w:eastAsia="en-GB"/>
        </w:rPr>
      </w:pPr>
      <w:r w:rsidRPr="479AE550" w:rsidR="007D5393">
        <w:rPr>
          <w:rFonts w:ascii="Aptos" w:hAnsi="Aptos" w:eastAsia="Times New Roman"/>
          <w:b w:val="1"/>
          <w:bCs w:val="1"/>
          <w:color w:val="auto"/>
          <w:lang w:eastAsia="en-GB"/>
        </w:rPr>
        <w:t>Recommended page structure</w:t>
      </w:r>
    </w:p>
    <w:p w:rsidRPr="007D5393" w:rsidR="007D5393" w:rsidP="479AE550" w:rsidRDefault="007D5393" w14:paraId="6A8DA2D8" w14:textId="7C08B36B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Use the following sections in order.</w:t>
      </w:r>
      <w:r w:rsidRPr="00A2232A" w:rsidR="00EF1DF1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 xml:space="preserve">You can remove sections if </w:t>
      </w:r>
      <w:r w:rsidRPr="007D5393" w:rsidR="3E09FC0A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needed but</w:t>
      </w: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 xml:space="preserve"> avoid adding new ones.</w:t>
      </w:r>
    </w:p>
    <w:p w:rsidRPr="00A2232A" w:rsidR="007D5393" w:rsidP="479AE550" w:rsidRDefault="00EF1DF1" w14:paraId="3B4CBC7C" w14:textId="4294CCEB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eastAsia="en-GB"/>
        </w:rPr>
      </w:pPr>
      <w:r w:rsidRP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pict w14:anchorId="3FFF5CB8">
          <v:rect id="_x0000_i1104" style="width:0;height:1.5pt" o:hr="t" o:hrstd="t" o:hralign="center" fillcolor="#a0a0a0" stroked="f"/>
        </w:pict>
      </w:r>
    </w:p>
    <w:p w:rsidRPr="00A2232A" w:rsidR="00EF1DF1" w:rsidP="479AE550" w:rsidRDefault="00EF1DF1" w14:paraId="1A78DCF7" w14:textId="0C9491DF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eastAsia="en-GB"/>
        </w:rPr>
      </w:pPr>
      <w:r w:rsidRPr="40F62BC2" w:rsidR="750B5D54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 xml:space="preserve">Meta title</w:t>
      </w:r>
      <w:r w:rsidRPr="00A2232A" w:rsidR="750B5D54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 xml:space="preserve">: </w:t>
      </w:r>
      <w:r w:rsidRPr="00A2232A" w:rsidR="00EF1DF1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 xml:space="preserve">Exclaimer </w:t>
      </w:r>
      <w:r w:rsidRPr="00A2232A" w:rsidR="00EF1DF1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Brand Kits | Simplify Email Signature Branding</w:t>
      </w:r>
    </w:p>
    <w:p w:rsidRPr="00EF1DF1" w:rsidR="00EF1DF1" w:rsidP="479AE550" w:rsidRDefault="00EF1DF1" w14:paraId="019080AD" w14:textId="21C86E02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40F62BC2" w:rsidR="03C3FFD0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Meta description</w:t>
      </w:r>
      <w:r w:rsidRPr="00EF1DF1" w:rsidR="03C3FFD0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 xml:space="preserve">: </w:t>
      </w:r>
      <w:r w:rsidRPr="00EF1DF1" w:rsidR="00EF1DF1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Centralize logos, fonts, and colors for email signatures. Apply brand updates automatically across teams, regions, and brands with Exclaimer Brand Kits.</w:t>
      </w:r>
    </w:p>
    <w:p w:rsidR="7B1B3601" w:rsidP="7B1B3601" w:rsidRDefault="7B1B3601" w14:paraId="197347F0" w14:textId="177A2AF0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sz w:val="24"/>
          <w:szCs w:val="24"/>
          <w:lang w:eastAsia="en-GB"/>
        </w:rPr>
      </w:pPr>
    </w:p>
    <w:p w:rsidRPr="00A2232A" w:rsidR="007D5393" w:rsidP="479AE550" w:rsidRDefault="007D5393" w14:paraId="563BB0C5" w14:textId="774A895D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b w:val="1"/>
          <w:bCs w:val="1"/>
          <w:sz w:val="24"/>
          <w:szCs w:val="24"/>
          <w:lang w:eastAsia="en-GB"/>
        </w:rPr>
      </w:pPr>
      <w:r w:rsidRPr="479AE550" w:rsidR="007D5393">
        <w:rPr>
          <w:rFonts w:ascii="Aptos" w:hAnsi="Aptos"/>
          <w:b w:val="1"/>
          <w:bCs w:val="1"/>
          <w:color w:val="EE0000"/>
          <w:sz w:val="24"/>
          <w:szCs w:val="24"/>
          <w:lang w:eastAsia="en-GB"/>
        </w:rPr>
        <w:t xml:space="preserve">[H1] </w:t>
      </w:r>
      <w:r w:rsidRPr="479AE550" w:rsidR="007D5393">
        <w:rPr>
          <w:rFonts w:ascii="Aptos" w:hAnsi="Aptos"/>
          <w:b w:val="1"/>
          <w:bCs w:val="1"/>
          <w:sz w:val="24"/>
          <w:szCs w:val="24"/>
          <w:lang w:eastAsia="en-GB"/>
        </w:rPr>
        <w:t>Centralize email branding—without the manual work</w:t>
      </w:r>
    </w:p>
    <w:p w:rsidRPr="00A2232A" w:rsidR="007D5393" w:rsidP="479AE550" w:rsidRDefault="007D5393" w14:paraId="4CE4C754" w14:textId="1A11DD30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A2232A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 xml:space="preserve">Keep logos, fonts, and colors consistent across every email as your organization grows. </w:t>
      </w:r>
      <w:r w:rsidRPr="00A2232A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 xml:space="preserve">Exclaimer’s </w:t>
      </w:r>
      <w:r w:rsidRPr="00A2232A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Brand Kits gives you one place to manage brand assets and apply them automatically across email signatures and meeting themes.</w:t>
      </w:r>
    </w:p>
    <w:p w:rsidRPr="007D5393" w:rsidR="007D5393" w:rsidP="479AE550" w:rsidRDefault="007D5393" w14:paraId="5859E69C" w14:textId="18EC0FE3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Primary CTA:</w:t>
      </w: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r w:rsidRPr="479AE550" w:rsidR="007D5393">
        <w:rPr>
          <w:rFonts w:ascii="Aptos" w:hAnsi="Aptos" w:eastAsia="Times New Roman" w:cs="Times New Roman"/>
          <w:i w:val="1"/>
          <w:iCs w:val="1"/>
          <w:kern w:val="0"/>
          <w:sz w:val="24"/>
          <w:szCs w:val="24"/>
          <w:lang w:eastAsia="en-GB"/>
          <w14:ligatures w14:val="none"/>
        </w:rPr>
        <w:t>(Partner CTA placeholder)</w:t>
      </w:r>
    </w:p>
    <w:p w:rsidRPr="00A2232A" w:rsidR="00EF1DF1" w:rsidP="479AE550" w:rsidRDefault="00EF1DF1" w14:paraId="01952DEA" w14:textId="3DA5DDAE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  <w:r w:rsidRPr="479AE550" w:rsidR="00EF1DF1">
        <w:rPr>
          <w:rStyle w:val="Strong"/>
          <w:rFonts w:ascii="Aptos" w:hAnsi="Aptos" w:eastAsia="" w:eastAsiaTheme="majorEastAsia"/>
        </w:rPr>
        <w:t>Image</w:t>
      </w:r>
      <w:r w:rsidRPr="479AE550" w:rsidR="00EF1DF1">
        <w:rPr>
          <w:rStyle w:val="HTMLCode"/>
          <w:rFonts w:ascii="Aptos" w:hAnsi="Aptos" w:eastAsia="" w:eastAsiaTheme="majorEastAsia"/>
        </w:rPr>
        <w:t xml:space="preserve">: </w:t>
      </w:r>
      <w:r w:rsidRPr="479AE550" w:rsidR="00EF1DF1">
        <w:rPr>
          <w:rStyle w:val="HTMLCode"/>
          <w:rFonts w:ascii="Aptos" w:hAnsi="Aptos" w:eastAsia="" w:eastAsiaTheme="majorEastAsia"/>
          <w:sz w:val="24"/>
          <w:szCs w:val="24"/>
        </w:rPr>
        <w:t>Brand Kits overview / dashboard-style product image</w:t>
      </w:r>
    </w:p>
    <w:p w:rsidRPr="00A2232A" w:rsidR="006C1F6A" w:rsidP="479AE550" w:rsidRDefault="00EF1DF1" w14:paraId="44921853" w14:textId="463D9280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4"/>
          <w:szCs w:val="24"/>
        </w:rPr>
      </w:pPr>
      <w:r w:rsidRP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pict w14:anchorId="3A7F71CD">
          <v:rect id="_x0000_i1061" style="width:0;height:1.5pt" o:hr="t" o:hrstd="t" o:hralign="center" fillcolor="#a0a0a0" stroked="f"/>
        </w:pict>
      </w:r>
    </w:p>
    <w:p w:rsidRPr="00A2232A" w:rsidR="007D5393" w:rsidP="479AE550" w:rsidRDefault="007D5393" w14:paraId="150C978E" w14:textId="5978D72D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b w:val="1"/>
          <w:bCs w:val="1"/>
          <w:sz w:val="24"/>
          <w:szCs w:val="24"/>
          <w:lang w:eastAsia="en-GB"/>
        </w:rPr>
      </w:pPr>
      <w:r w:rsidRPr="479AE550" w:rsidR="007D5393">
        <w:rPr>
          <w:rFonts w:ascii="Aptos" w:hAnsi="Aptos"/>
          <w:b w:val="1"/>
          <w:bCs w:val="1"/>
          <w:color w:val="EE0000"/>
          <w:sz w:val="24"/>
          <w:szCs w:val="24"/>
          <w:lang w:eastAsia="en-GB"/>
        </w:rPr>
        <w:t xml:space="preserve">[H2] </w:t>
      </w:r>
      <w:r w:rsidRPr="479AE550" w:rsidR="007D5393">
        <w:rPr>
          <w:rFonts w:ascii="Aptos" w:hAnsi="Aptos"/>
          <w:b w:val="1"/>
          <w:bCs w:val="1"/>
          <w:sz w:val="24"/>
          <w:szCs w:val="24"/>
          <w:lang w:eastAsia="en-GB"/>
        </w:rPr>
        <w:t>Simplify email branding management</w:t>
      </w:r>
    </w:p>
    <w:p w:rsidRPr="007D5393" w:rsidR="007D5393" w:rsidP="479AE550" w:rsidRDefault="007D5393" w14:paraId="072AA4F9" w14:textId="48D391C4">
      <w:pPr>
        <w:keepNext w:val="0"/>
        <w:keepLines w:val="0"/>
        <w:numPr>
          <w:ilvl w:val="0"/>
          <w:numId w:val="1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Define approved logos, fonts, and colors once</w:t>
      </w:r>
      <w:r w:rsidR="00A2232A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:rsidRPr="007D5393" w:rsidR="007D5393" w:rsidP="479AE550" w:rsidRDefault="007D5393" w14:paraId="0A078727" w14:textId="778BE12B">
      <w:pPr>
        <w:keepNext w:val="0"/>
        <w:keepLines w:val="0"/>
        <w:numPr>
          <w:ilvl w:val="0"/>
          <w:numId w:val="1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Apply them across email signatures and meeting themes</w:t>
      </w:r>
      <w:r w:rsidR="00A2232A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:rsidRPr="007D5393" w:rsidR="007D5393" w:rsidP="479AE550" w:rsidRDefault="007D5393" w14:paraId="5DD89A77" w14:textId="4C4A2E13">
      <w:pPr>
        <w:keepNext w:val="0"/>
        <w:keepLines w:val="0"/>
        <w:numPr>
          <w:ilvl w:val="0"/>
          <w:numId w:val="1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Avoid repetitive formatting and manual updates</w:t>
      </w:r>
      <w:r w:rsidR="00A2232A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:rsidRPr="00A2232A" w:rsidR="007D5393" w:rsidP="479AE550" w:rsidRDefault="00EF1DF1" w14:paraId="59AAA304" w14:textId="3A2C194E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A2232A" w:rsidR="00EF1DF1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Image</w:t>
      </w:r>
      <w:r w:rsidRPr="00A2232A" w:rsidR="00EF1DF1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 xml:space="preserve">: </w:t>
      </w:r>
      <w:r w:rsidRPr="00A2232A" w:rsidR="00EF1DF1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Before/after or conceptual illustration of manual vs centralized branding</w:t>
      </w:r>
    </w:p>
    <w:p w:rsidRPr="007D5393" w:rsidR="00EF1DF1" w:rsidP="479AE550" w:rsidRDefault="00EF1DF1" w14:paraId="684CB2E9" w14:textId="66FC3CA5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pict w14:anchorId="61788110">
          <v:rect id="_x0000_i1062" style="width:0;height:1.5pt" o:hr="t" o:hrstd="t" o:hralign="center" fillcolor="#a0a0a0" stroked="f"/>
        </w:pict>
      </w:r>
    </w:p>
    <w:p w:rsidRPr="00A2232A" w:rsidR="00A2232A" w:rsidP="479AE550" w:rsidRDefault="00A2232A" w14:paraId="41FF5D36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eastAsia="en-GB"/>
        </w:rPr>
      </w:pPr>
    </w:p>
    <w:p w:rsidRPr="00A2232A" w:rsidR="007D5393" w:rsidP="479AE550" w:rsidRDefault="007D5393" w14:paraId="023CBDDA" w14:textId="29F89F2D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b w:val="1"/>
          <w:bCs w:val="1"/>
          <w:sz w:val="24"/>
          <w:szCs w:val="24"/>
          <w:lang w:eastAsia="en-GB"/>
        </w:rPr>
      </w:pPr>
      <w:r w:rsidRPr="479AE550" w:rsidR="007D5393">
        <w:rPr>
          <w:rFonts w:ascii="Aptos" w:hAnsi="Aptos"/>
          <w:b w:val="1"/>
          <w:bCs w:val="1"/>
          <w:color w:val="EE0000"/>
          <w:sz w:val="24"/>
          <w:szCs w:val="24"/>
          <w:lang w:eastAsia="en-GB"/>
        </w:rPr>
        <w:t>[H2]</w:t>
      </w:r>
      <w:r w:rsidRPr="479AE550" w:rsidR="007D5393">
        <w:rPr>
          <w:rFonts w:ascii="Aptos" w:hAnsi="Aptos"/>
          <w:b w:val="1"/>
          <w:bCs w:val="1"/>
          <w:sz w:val="24"/>
          <w:szCs w:val="24"/>
          <w:lang w:eastAsia="en-GB"/>
        </w:rPr>
        <w:t xml:space="preserve"> Centralize brand control</w:t>
      </w:r>
    </w:p>
    <w:p w:rsidRPr="007D5393" w:rsidR="007D5393" w:rsidP="479AE550" w:rsidRDefault="007D5393" w14:paraId="53EE963A" w14:textId="54D667B1">
      <w:pPr>
        <w:keepNext w:val="0"/>
        <w:keepLines w:val="0"/>
        <w:numPr>
          <w:ilvl w:val="0"/>
          <w:numId w:val="2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Manage multiple brands, regions, or departments from one platform</w:t>
      </w:r>
      <w:r w:rsidR="00A2232A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:rsidRPr="007D5393" w:rsidR="007D5393" w:rsidP="479AE550" w:rsidRDefault="007D5393" w14:paraId="03060312" w14:textId="4054D482">
      <w:pPr>
        <w:keepNext w:val="0"/>
        <w:keepLines w:val="0"/>
        <w:numPr>
          <w:ilvl w:val="0"/>
          <w:numId w:val="2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Ensure the right visuals appear in the right emails automatically</w:t>
      </w:r>
      <w:r w:rsidR="00A2232A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:rsidRPr="007D5393" w:rsidR="007D5393" w:rsidP="479AE550" w:rsidRDefault="007D5393" w14:paraId="18B06E68" w14:textId="11694596">
      <w:pPr>
        <w:keepNext w:val="0"/>
        <w:keepLines w:val="0"/>
        <w:numPr>
          <w:ilvl w:val="0"/>
          <w:numId w:val="2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Reduce brand drift as teams and structures change</w:t>
      </w:r>
      <w:r w:rsidR="00A2232A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:rsidRPr="007D5393" w:rsidR="007D5393" w:rsidP="40F62BC2" w:rsidRDefault="00EF1DF1" w14:textId="65F9F64E" w14:paraId="0744D52B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sz w:val="24"/>
          <w:szCs w:val="24"/>
          <w:lang w:eastAsia="en-GB"/>
        </w:rPr>
      </w:pPr>
      <w:r w:rsidRP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pict w14:anchorId="75AF6D1D">
          <v:rect id="_x0000_i1063" style="width:0;height:1.5pt" o:hr="t" o:hrstd="t" o:hralign="center" fillcolor="#a0a0a0" stroked="f"/>
        </w:pict>
      </w:r>
    </w:p>
    <w:p w:rsidRPr="00A2232A" w:rsidR="007D5393" w:rsidP="479AE550" w:rsidRDefault="007D5393" w14:paraId="5F0C1756" w14:textId="6BFA95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b w:val="1"/>
          <w:bCs w:val="1"/>
          <w:sz w:val="24"/>
          <w:szCs w:val="24"/>
          <w:lang w:eastAsia="en-GB"/>
        </w:rPr>
      </w:pPr>
      <w:r w:rsidRPr="479AE550" w:rsidR="007D5393">
        <w:rPr>
          <w:rFonts w:ascii="Aptos" w:hAnsi="Aptos"/>
          <w:b w:val="1"/>
          <w:bCs w:val="1"/>
          <w:color w:val="EE0000"/>
          <w:sz w:val="24"/>
          <w:szCs w:val="24"/>
          <w:lang w:eastAsia="en-GB"/>
        </w:rPr>
        <w:t xml:space="preserve">[H2] </w:t>
      </w:r>
      <w:r w:rsidRPr="479AE550" w:rsidR="007D5393">
        <w:rPr>
          <w:rFonts w:ascii="Aptos" w:hAnsi="Aptos"/>
          <w:b w:val="1"/>
          <w:bCs w:val="1"/>
          <w:sz w:val="24"/>
          <w:szCs w:val="24"/>
          <w:lang w:eastAsia="en-GB"/>
        </w:rPr>
        <w:t>Update once. Sync everywhere.</w:t>
      </w:r>
    </w:p>
    <w:p w:rsidRPr="007D5393" w:rsidR="007D5393" w:rsidP="479AE550" w:rsidRDefault="007D5393" w14:paraId="7F23EA70" w14:textId="0E9F547A">
      <w:pPr>
        <w:keepNext w:val="0"/>
        <w:keepLines w:val="0"/>
        <w:numPr>
          <w:ilvl w:val="0"/>
          <w:numId w:val="3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Update a logo, font, or color in one place</w:t>
      </w:r>
      <w:r w:rsidR="00A2232A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:rsidRPr="007D5393" w:rsidR="007D5393" w:rsidP="479AE550" w:rsidRDefault="007D5393" w14:paraId="1FE5D947" w14:textId="11787CA7">
      <w:pPr>
        <w:keepNext w:val="0"/>
        <w:keepLines w:val="0"/>
        <w:numPr>
          <w:ilvl w:val="0"/>
          <w:numId w:val="3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Automatically apply changes across all connected designs</w:t>
      </w:r>
      <w:r w:rsidR="00A2232A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:rsidRPr="007D5393" w:rsidR="007D5393" w:rsidP="479AE550" w:rsidRDefault="007D5393" w14:paraId="4FCD45BE" w14:textId="5652CC36">
      <w:pPr>
        <w:keepNext w:val="0"/>
        <w:keepLines w:val="0"/>
        <w:numPr>
          <w:ilvl w:val="0"/>
          <w:numId w:val="3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Roll out updates instantly—no downtime, no follow-up fixes</w:t>
      </w:r>
      <w:r w:rsidR="00A2232A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:rsidRPr="00A2232A" w:rsidR="007D5393" w:rsidP="479AE550" w:rsidRDefault="00EF1DF1" w14:paraId="10F978C5" w14:textId="03CE6949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A2232A" w:rsidR="00EF1DF1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Image</w:t>
      </w:r>
      <w:r w:rsidRPr="00A2232A" w:rsidR="00EF1DF1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: Updating a brand asset and seeing it applied across multiple signatures</w:t>
      </w:r>
    </w:p>
    <w:p w:rsidRPr="007D5393" w:rsidR="00A2232A" w:rsidP="479AE550" w:rsidRDefault="00A2232A" w14:paraId="4D9AE2E0" w14:textId="0A5FF896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b w:val="1"/>
          <w:bCs w:val="1"/>
          <w:sz w:val="24"/>
          <w:szCs w:val="24"/>
          <w:lang w:eastAsia="en-GB"/>
        </w:rPr>
      </w:pPr>
      <w:r w:rsidRP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pict w14:anchorId="52E79DD8">
          <v:rect id="_x0000_i1064" style="width:0;height:1.5pt" o:hr="t" o:hrstd="t" o:hralign="center" fillcolor="#a0a0a0" stroked="f"/>
        </w:pict>
      </w:r>
      <w:r w:rsidRPr="40F62BC2" w:rsidR="007D5393">
        <w:rPr>
          <w:rFonts w:ascii="Aptos" w:hAnsi="Aptos"/>
          <w:b w:val="1"/>
          <w:bCs w:val="1"/>
          <w:color w:val="EE0000"/>
          <w:sz w:val="24"/>
          <w:szCs w:val="24"/>
          <w:lang w:eastAsia="en-GB"/>
        </w:rPr>
        <w:t xml:space="preserve">[H2] </w:t>
      </w:r>
      <w:r w:rsidRPr="40F62BC2" w:rsidR="007D5393">
        <w:rPr>
          <w:rFonts w:ascii="Aptos" w:hAnsi="Aptos"/>
          <w:b w:val="1"/>
          <w:bCs w:val="1"/>
          <w:sz w:val="24"/>
          <w:szCs w:val="24"/>
          <w:lang w:eastAsia="en-GB"/>
        </w:rPr>
        <w:t>Reduce admin for IT and Marketing</w:t>
      </w:r>
    </w:p>
    <w:p w:rsidRPr="007D5393" w:rsidR="007D5393" w:rsidP="479AE550" w:rsidRDefault="007D5393" w14:paraId="2E877913" w14:textId="417120A3">
      <w:pPr>
        <w:keepNext w:val="0"/>
        <w:keepLines w:val="0"/>
        <w:numPr>
          <w:ilvl w:val="0"/>
          <w:numId w:val="4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No duplicate templates</w:t>
      </w:r>
      <w:r w:rsidRPr="00A2232A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 xml:space="preserve">. </w:t>
      </w: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No repeated uploads</w:t>
      </w:r>
      <w:r w:rsidR="00A2232A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:rsidRPr="00A2232A" w:rsidR="007D5393" w:rsidP="479AE550" w:rsidRDefault="007D5393" w14:paraId="427B3399" w14:textId="2BFDF212">
      <w:pPr>
        <w:keepNext w:val="0"/>
        <w:keepLines w:val="0"/>
        <w:numPr>
          <w:ilvl w:val="0"/>
          <w:numId w:val="4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No manual cleanup after rebrands or expansions</w:t>
      </w:r>
      <w:r w:rsidR="00A2232A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:rsidRPr="007D5393" w:rsidR="007D5393" w:rsidP="479AE550" w:rsidRDefault="007D5393" w14:paraId="16BFC3ED" w14:textId="7A368058">
      <w:pPr>
        <w:keepNext w:val="0"/>
        <w:keepLines w:val="0"/>
        <w:numPr>
          <w:ilvl w:val="0"/>
          <w:numId w:val="4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 xml:space="preserve">Marketing keeps branding </w:t>
      </w: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accurate</w:t>
      </w: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.</w:t>
      </w:r>
      <w:r w:rsidRPr="00A2232A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IT keeps control without becoming the bottleneck.</w:t>
      </w:r>
    </w:p>
    <w:p w:rsidRPr="007D5393" w:rsidR="007D5393" w:rsidP="40F62BC2" w:rsidRDefault="00A2232A" w14:paraId="41FF5134" w14:textId="537160D6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sz w:val="24"/>
          <w:szCs w:val="24"/>
          <w:lang w:eastAsia="en-GB"/>
        </w:rPr>
      </w:pPr>
    </w:p>
    <w:p w:rsidRPr="007D5393" w:rsidR="007D5393" w:rsidP="40F62BC2" w:rsidRDefault="00A2232A" w14:textId="51B05C61" w14:paraId="2E49AAC1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sz w:val="24"/>
          <w:szCs w:val="24"/>
          <w:lang w:eastAsia="en-GB"/>
        </w:rPr>
      </w:pPr>
      <w:r w:rsidRP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pict w14:anchorId="6CE96ABA">
          <v:rect id="_x0000_i1099" style="width:0;height:1.5pt" o:hr="t" o:hrstd="t" o:hralign="center" fillcolor="#a0a0a0" stroked="f"/>
        </w:pict>
      </w:r>
    </w:p>
    <w:p w:rsidRPr="00A2232A" w:rsidR="007D5393" w:rsidP="479AE550" w:rsidRDefault="00A2232A" w14:paraId="0F387C03" w14:textId="0CAE1443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b w:val="1"/>
          <w:bCs w:val="1"/>
          <w:sz w:val="24"/>
          <w:szCs w:val="24"/>
          <w:lang w:eastAsia="en-GB"/>
        </w:rPr>
      </w:pPr>
      <w:r w:rsidRPr="479AE550" w:rsidR="00A2232A">
        <w:rPr>
          <w:rFonts w:ascii="Aptos" w:hAnsi="Aptos"/>
          <w:b w:val="1"/>
          <w:bCs w:val="1"/>
          <w:color w:val="EE0000"/>
          <w:sz w:val="24"/>
          <w:szCs w:val="24"/>
          <w:lang w:eastAsia="en-GB"/>
        </w:rPr>
        <w:t xml:space="preserve">[H2] </w:t>
      </w:r>
      <w:r w:rsidRPr="479AE550" w:rsidR="007D5393">
        <w:rPr>
          <w:rFonts w:ascii="Aptos" w:hAnsi="Aptos"/>
          <w:b w:val="1"/>
          <w:bCs w:val="1"/>
          <w:sz w:val="24"/>
          <w:szCs w:val="24"/>
          <w:lang w:eastAsia="en-GB"/>
        </w:rPr>
        <w:t>Built for growing organizations</w:t>
      </w:r>
    </w:p>
    <w:p w:rsidRPr="007D5393" w:rsidR="007D5393" w:rsidP="479AE550" w:rsidRDefault="007D5393" w14:paraId="04FA283B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Brand Kits is designed for teams managing change.</w:t>
      </w:r>
    </w:p>
    <w:p w:rsidRPr="007D5393" w:rsidR="007D5393" w:rsidP="479AE550" w:rsidRDefault="007D5393" w14:paraId="0BE60833" w14:textId="77777777">
      <w:pPr>
        <w:keepNext w:val="0"/>
        <w:keepLines w:val="0"/>
        <w:numPr>
          <w:ilvl w:val="0"/>
          <w:numId w:val="5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Multiple brands, regions, or departments</w:t>
      </w:r>
    </w:p>
    <w:p w:rsidRPr="007D5393" w:rsidR="007D5393" w:rsidP="479AE550" w:rsidRDefault="007D5393" w14:paraId="12D538D0" w14:textId="77777777">
      <w:pPr>
        <w:keepNext w:val="0"/>
        <w:keepLines w:val="0"/>
        <w:numPr>
          <w:ilvl w:val="0"/>
          <w:numId w:val="5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Rebrands, mergers, and acquisitions</w:t>
      </w:r>
    </w:p>
    <w:p w:rsidRPr="007D5393" w:rsidR="007D5393" w:rsidP="479AE550" w:rsidRDefault="007D5393" w14:paraId="18F14474" w14:textId="77777777">
      <w:pPr>
        <w:keepNext w:val="0"/>
        <w:keepLines w:val="0"/>
        <w:numPr>
          <w:ilvl w:val="0"/>
          <w:numId w:val="5"/>
        </w:num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Distributed teams with shared brand standards</w:t>
      </w:r>
    </w:p>
    <w:p w:rsidRPr="007D5393" w:rsidR="007D5393" w:rsidP="479AE550" w:rsidRDefault="00A2232A" w14:paraId="5E8D3027" w14:textId="7E6F9713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pict w14:anchorId="75D4C3FC">
          <v:rect id="_x0000_i1100" style="width:0;height:1.5pt" o:hr="t" o:hrstd="t" o:hralign="center" fillcolor="#a0a0a0" stroked="f"/>
        </w:pict>
      </w:r>
    </w:p>
    <w:p w:rsidRPr="00A2232A" w:rsidR="00A2232A" w:rsidP="479AE550" w:rsidRDefault="00A2232A" w14:paraId="4F5E0106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lang w:eastAsia="en-GB"/>
        </w:rPr>
      </w:pPr>
    </w:p>
    <w:p w:rsidRPr="00A2232A" w:rsidR="007D5393" w:rsidP="479AE550" w:rsidRDefault="007D5393" w14:paraId="697D3317" w14:textId="59027C0E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b w:val="1"/>
          <w:bCs w:val="1"/>
          <w:sz w:val="24"/>
          <w:szCs w:val="24"/>
          <w:lang w:eastAsia="en-GB"/>
        </w:rPr>
      </w:pPr>
      <w:r w:rsidRPr="479AE550" w:rsidR="007D5393">
        <w:rPr>
          <w:rFonts w:ascii="Aptos" w:hAnsi="Aptos"/>
          <w:b w:val="1"/>
          <w:bCs w:val="1"/>
          <w:color w:val="EE0000"/>
          <w:sz w:val="24"/>
          <w:szCs w:val="24"/>
          <w:lang w:eastAsia="en-GB"/>
        </w:rPr>
        <w:t xml:space="preserve">[H2] </w:t>
      </w:r>
      <w:r w:rsidRPr="479AE550" w:rsidR="007D5393">
        <w:rPr>
          <w:rFonts w:ascii="Aptos" w:hAnsi="Aptos"/>
          <w:b w:val="1"/>
          <w:bCs w:val="1"/>
          <w:sz w:val="24"/>
          <w:szCs w:val="24"/>
          <w:lang w:eastAsia="en-GB"/>
        </w:rPr>
        <w:t>How Brand Kits works</w:t>
      </w:r>
    </w:p>
    <w:p w:rsidRPr="00A2232A" w:rsidR="007D5393" w:rsidP="479AE550" w:rsidRDefault="007D5393" w14:paraId="54C50193" w14:textId="7BB00BF3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  <w:r w:rsidRPr="479AE550" w:rsidR="007D5393">
        <w:rPr>
          <w:rFonts w:ascii="Aptos" w:hAnsi="Aptos"/>
          <w:b w:val="1"/>
          <w:bCs w:val="1"/>
        </w:rPr>
        <w:t xml:space="preserve">1. </w:t>
      </w:r>
      <w:r w:rsidRPr="479AE550" w:rsidR="007D5393">
        <w:rPr>
          <w:rStyle w:val="Strong"/>
          <w:rFonts w:ascii="Aptos" w:hAnsi="Aptos" w:eastAsia="" w:eastAsiaTheme="majorEastAsia"/>
        </w:rPr>
        <w:t>Create Brand Kits</w:t>
      </w:r>
      <w:r>
        <w:br/>
      </w:r>
      <w:r w:rsidRPr="479AE550" w:rsidR="007D5393">
        <w:rPr>
          <w:rFonts w:ascii="Aptos" w:hAnsi="Aptos"/>
        </w:rPr>
        <w:t>Set up kits for each brand, region, or department with approved assets.</w:t>
      </w:r>
    </w:p>
    <w:p w:rsidRPr="00A2232A" w:rsidR="007D5393" w:rsidP="479AE550" w:rsidRDefault="007D5393" w14:paraId="24DA4D01" w14:textId="06402AE8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  <w:r w:rsidRPr="479AE550" w:rsidR="007D5393">
        <w:rPr>
          <w:rFonts w:ascii="Aptos" w:hAnsi="Aptos"/>
          <w:b w:val="1"/>
          <w:bCs w:val="1"/>
        </w:rPr>
        <w:t>2.</w:t>
      </w:r>
      <w:r w:rsidRPr="479AE550" w:rsidR="007D5393">
        <w:rPr>
          <w:rFonts w:ascii="Aptos" w:hAnsi="Aptos"/>
        </w:rPr>
        <w:t xml:space="preserve"> </w:t>
      </w:r>
      <w:r w:rsidRPr="479AE550" w:rsidR="007D5393">
        <w:rPr>
          <w:rStyle w:val="Strong"/>
          <w:rFonts w:ascii="Aptos" w:hAnsi="Aptos" w:eastAsia="" w:eastAsiaTheme="majorEastAsia"/>
        </w:rPr>
        <w:t>Apply kits to designs</w:t>
      </w:r>
      <w:r>
        <w:br/>
      </w:r>
      <w:r w:rsidRPr="479AE550" w:rsidR="007D5393">
        <w:rPr>
          <w:rFonts w:ascii="Aptos" w:hAnsi="Aptos"/>
        </w:rPr>
        <w:t>Choose which Brand Kit each email signature or meeting theme should use.</w:t>
      </w:r>
    </w:p>
    <w:p w:rsidRPr="00A2232A" w:rsidR="007D5393" w:rsidP="479AE550" w:rsidRDefault="007D5393" w14:paraId="65C8E8B7" w14:textId="4B7D8245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  <w:r w:rsidRPr="479AE550" w:rsidR="007D5393">
        <w:rPr>
          <w:rFonts w:ascii="Aptos" w:hAnsi="Aptos"/>
          <w:b w:val="1"/>
          <w:bCs w:val="1"/>
        </w:rPr>
        <w:t>3.</w:t>
      </w:r>
      <w:r w:rsidRPr="479AE550" w:rsidR="007D5393">
        <w:rPr>
          <w:rFonts w:ascii="Aptos" w:hAnsi="Aptos"/>
        </w:rPr>
        <w:t xml:space="preserve"> </w:t>
      </w:r>
      <w:r w:rsidRPr="479AE550" w:rsidR="007D5393">
        <w:rPr>
          <w:rStyle w:val="Strong"/>
          <w:rFonts w:ascii="Aptos" w:hAnsi="Aptos" w:eastAsia="" w:eastAsiaTheme="majorEastAsia"/>
        </w:rPr>
        <w:t>Manage updates centrally</w:t>
      </w:r>
      <w:r>
        <w:br/>
      </w:r>
      <w:r w:rsidRPr="479AE550" w:rsidR="007D5393">
        <w:rPr>
          <w:rFonts w:ascii="Aptos" w:hAnsi="Aptos"/>
        </w:rPr>
        <w:t>Update logos, fonts, or colors once and let changes cascade automatically.</w:t>
      </w:r>
    </w:p>
    <w:p w:rsidRPr="007D5393" w:rsidR="007D5393" w:rsidP="479AE550" w:rsidRDefault="007D5393" w14:paraId="70ABC776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pict w14:anchorId="540D15DD">
          <v:rect id="_x0000_i1098" style="width:0;height:1.5pt" o:hr="t" o:hrstd="t" o:hralign="center" fillcolor="#a0a0a0" stroked="f"/>
        </w:pict>
      </w:r>
    </w:p>
    <w:p w:rsidR="40F62BC2" w:rsidP="40F62BC2" w:rsidRDefault="40F62BC2" w14:paraId="58E09DB4" w14:textId="48286713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sz w:val="24"/>
          <w:szCs w:val="24"/>
          <w:lang w:eastAsia="en-GB"/>
        </w:rPr>
      </w:pPr>
    </w:p>
    <w:p w:rsidRPr="00A2232A" w:rsidR="007D5393" w:rsidP="479AE550" w:rsidRDefault="007D5393" w14:paraId="090FF7D3" w14:textId="4F1FA709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b w:val="1"/>
          <w:bCs w:val="1"/>
          <w:sz w:val="24"/>
          <w:szCs w:val="24"/>
          <w:lang w:eastAsia="en-GB"/>
        </w:rPr>
      </w:pPr>
      <w:r w:rsidRPr="479AE550" w:rsidR="007D5393">
        <w:rPr>
          <w:rFonts w:ascii="Aptos" w:hAnsi="Aptos"/>
          <w:b w:val="1"/>
          <w:bCs w:val="1"/>
          <w:color w:val="EE0000"/>
          <w:sz w:val="24"/>
          <w:szCs w:val="24"/>
          <w:lang w:eastAsia="en-GB"/>
        </w:rPr>
        <w:t xml:space="preserve">[H2] </w:t>
      </w:r>
      <w:r w:rsidRPr="479AE550" w:rsidR="007D5393">
        <w:rPr>
          <w:rFonts w:ascii="Aptos" w:hAnsi="Aptos"/>
          <w:b w:val="1"/>
          <w:bCs w:val="1"/>
          <w:sz w:val="24"/>
          <w:szCs w:val="24"/>
          <w:lang w:eastAsia="en-GB"/>
        </w:rPr>
        <w:t xml:space="preserve">See Brand Kits </w:t>
      </w:r>
      <w:r w:rsidRPr="479AE550" w:rsidR="00A2232A">
        <w:rPr>
          <w:rFonts w:ascii="Aptos" w:hAnsi="Aptos"/>
          <w:b w:val="1"/>
          <w:bCs w:val="1"/>
          <w:sz w:val="24"/>
          <w:szCs w:val="24"/>
          <w:lang w:eastAsia="en-GB"/>
        </w:rPr>
        <w:t>in action</w:t>
      </w:r>
    </w:p>
    <w:p w:rsidRPr="007D5393" w:rsidR="007D5393" w:rsidP="479AE550" w:rsidRDefault="007D5393" w14:paraId="44A31A2A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>Get a walkthrough of how Brand Kits simplifies email branding across teams and regions.</w:t>
      </w:r>
    </w:p>
    <w:p w:rsidRPr="00A2232A" w:rsidR="007D5393" w:rsidP="40F62BC2" w:rsidRDefault="007D5393" w14:paraId="402FA628" w14:textId="22609C8B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i w:val="1"/>
          <w:iCs w:val="1"/>
          <w:kern w:val="0"/>
          <w:sz w:val="24"/>
          <w:szCs w:val="24"/>
          <w:lang w:eastAsia="en-GB"/>
          <w14:ligatures w14:val="none"/>
        </w:rPr>
      </w:pPr>
      <w:r w:rsidRPr="007D5393" w:rsidR="007D5393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Primary CTA:</w:t>
      </w:r>
      <w:r w:rsidRPr="007D5393" w:rsid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r w:rsidRPr="40F62BC2" w:rsidR="007D5393">
        <w:rPr>
          <w:rFonts w:ascii="Aptos" w:hAnsi="Aptos" w:eastAsia="Times New Roman" w:cs="Times New Roman"/>
          <w:i w:val="1"/>
          <w:iCs w:val="1"/>
          <w:kern w:val="0"/>
          <w:sz w:val="24"/>
          <w:szCs w:val="24"/>
          <w:lang w:eastAsia="en-GB"/>
          <w14:ligatures w14:val="none"/>
        </w:rPr>
        <w:t>See Brand Kits in action</w:t>
      </w:r>
      <w:r w:rsidRP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br/>
      </w:r>
      <w:r w:rsidRPr="40F62BC2" w:rsidR="007D5393">
        <w:rPr>
          <w:rFonts w:ascii="Aptos" w:hAnsi="Aptos" w:eastAsia="Times New Roman" w:cs="Times New Roman"/>
          <w:i w:val="1"/>
          <w:iCs w:val="1"/>
          <w:kern w:val="0"/>
          <w:sz w:val="24"/>
          <w:szCs w:val="24"/>
          <w:lang w:eastAsia="en-GB"/>
          <w14:ligatures w14:val="none"/>
        </w:rPr>
        <w:t xml:space="preserve">(Partner CTA </w:t>
      </w:r>
      <w:r w:rsidRPr="40F62BC2" w:rsidR="2BDAA7AA">
        <w:rPr>
          <w:rFonts w:ascii="Aptos" w:hAnsi="Aptos" w:eastAsia="Times New Roman" w:cs="Times New Roman"/>
          <w:i w:val="1"/>
          <w:iCs w:val="1"/>
          <w:kern w:val="0"/>
          <w:sz w:val="24"/>
          <w:szCs w:val="24"/>
          <w:lang w:eastAsia="en-GB"/>
          <w14:ligatures w14:val="none"/>
        </w:rPr>
        <w:t>or</w:t>
      </w:r>
      <w:r w:rsidRPr="40F62BC2" w:rsidR="007D5393">
        <w:rPr>
          <w:rFonts w:ascii="Aptos" w:hAnsi="Aptos" w:eastAsia="Times New Roman" w:cs="Times New Roman"/>
          <w:i w:val="1"/>
          <w:iCs w:val="1"/>
          <w:kern w:val="0"/>
          <w:sz w:val="24"/>
          <w:szCs w:val="24"/>
          <w:lang w:eastAsia="en-GB"/>
          <w14:ligatures w14:val="none"/>
        </w:rPr>
        <w:t xml:space="preserve"> lead capture form)</w:t>
      </w:r>
    </w:p>
    <w:p w:rsidRPr="00A2232A" w:rsidR="00A2232A" w:rsidP="479AE550" w:rsidRDefault="00A2232A" w14:paraId="2A68C924" w14:textId="04E14DDF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i w:val="1"/>
          <w:iCs w:val="1"/>
          <w:kern w:val="0"/>
          <w:sz w:val="24"/>
          <w:szCs w:val="24"/>
          <w:lang w:eastAsia="en-GB"/>
          <w14:ligatures w14:val="none"/>
        </w:rPr>
      </w:pPr>
      <w:r w:rsidRPr="007D5393">
        <w:rPr>
          <w:rFonts w:ascii="Aptos" w:hAnsi="Aptos" w:eastAsia="Times New Roman" w:cs="Times New Roman"/>
          <w:kern w:val="0"/>
          <w:sz w:val="24"/>
          <w:szCs w:val="24"/>
          <w:lang w:eastAsia="en-GB"/>
          <w14:ligatures w14:val="none"/>
        </w:rPr>
        <w:pict w14:anchorId="560E7D14">
          <v:rect id="_x0000_i1101" style="width:0;height:1.5pt" o:hr="t" o:hrstd="t" o:hralign="center" fillcolor="#a0a0a0" stroked="f"/>
        </w:pict>
      </w:r>
    </w:p>
    <w:p w:rsidRPr="00A2232A" w:rsidR="007D5393" w:rsidP="40F62BC2" w:rsidRDefault="007D5393" w14:paraId="74CDCC2A" w14:textId="6B3C19DF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</w:p>
    <w:sectPr w:rsidRPr="00A2232A" w:rsidR="007D5393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57194"/>
    <w:multiLevelType w:val="multilevel"/>
    <w:tmpl w:val="0A445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2EF931E6"/>
    <w:multiLevelType w:val="multilevel"/>
    <w:tmpl w:val="058E7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38B654FE"/>
    <w:multiLevelType w:val="multilevel"/>
    <w:tmpl w:val="9B2C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405F45FB"/>
    <w:multiLevelType w:val="multilevel"/>
    <w:tmpl w:val="D406A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42F27312"/>
    <w:multiLevelType w:val="multilevel"/>
    <w:tmpl w:val="75EC4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61373E1F"/>
    <w:multiLevelType w:val="multilevel"/>
    <w:tmpl w:val="DCF6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62C603CD"/>
    <w:multiLevelType w:val="multilevel"/>
    <w:tmpl w:val="FEA21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66A771B5"/>
    <w:multiLevelType w:val="multilevel"/>
    <w:tmpl w:val="DE04F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6A26059E"/>
    <w:multiLevelType w:val="multilevel"/>
    <w:tmpl w:val="65E0D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6FD92E2D"/>
    <w:multiLevelType w:val="multilevel"/>
    <w:tmpl w:val="68785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7ECF236B"/>
    <w:multiLevelType w:val="multilevel"/>
    <w:tmpl w:val="D7903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360597918">
    <w:abstractNumId w:val="2"/>
  </w:num>
  <w:num w:numId="2" w16cid:durableId="1591086256">
    <w:abstractNumId w:val="7"/>
  </w:num>
  <w:num w:numId="3" w16cid:durableId="1370295845">
    <w:abstractNumId w:val="10"/>
  </w:num>
  <w:num w:numId="4" w16cid:durableId="2061049548">
    <w:abstractNumId w:val="6"/>
  </w:num>
  <w:num w:numId="5" w16cid:durableId="1750543547">
    <w:abstractNumId w:val="3"/>
  </w:num>
  <w:num w:numId="6" w16cid:durableId="965232922">
    <w:abstractNumId w:val="1"/>
  </w:num>
  <w:num w:numId="7" w16cid:durableId="1911651845">
    <w:abstractNumId w:val="9"/>
  </w:num>
  <w:num w:numId="8" w16cid:durableId="90667138">
    <w:abstractNumId w:val="5"/>
  </w:num>
  <w:num w:numId="9" w16cid:durableId="588394751">
    <w:abstractNumId w:val="0"/>
  </w:num>
  <w:num w:numId="10" w16cid:durableId="2030597167">
    <w:abstractNumId w:val="8"/>
  </w:num>
  <w:num w:numId="11" w16cid:durableId="77220300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393"/>
    <w:rsid w:val="0010570E"/>
    <w:rsid w:val="001A2AD6"/>
    <w:rsid w:val="0021165D"/>
    <w:rsid w:val="00324DE8"/>
    <w:rsid w:val="006C1F6A"/>
    <w:rsid w:val="006F02DF"/>
    <w:rsid w:val="007D5393"/>
    <w:rsid w:val="00A2232A"/>
    <w:rsid w:val="00EF1DF1"/>
    <w:rsid w:val="02C29EA2"/>
    <w:rsid w:val="03C3FFD0"/>
    <w:rsid w:val="0E248852"/>
    <w:rsid w:val="2422BA46"/>
    <w:rsid w:val="2BDAA7AA"/>
    <w:rsid w:val="31027978"/>
    <w:rsid w:val="325ED726"/>
    <w:rsid w:val="364EA827"/>
    <w:rsid w:val="3E09FC0A"/>
    <w:rsid w:val="40F62BC2"/>
    <w:rsid w:val="479AE550"/>
    <w:rsid w:val="4B676FD8"/>
    <w:rsid w:val="704C606C"/>
    <w:rsid w:val="723A0D12"/>
    <w:rsid w:val="750B5D54"/>
    <w:rsid w:val="7B1B3601"/>
    <w:rsid w:val="7E6A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4332F"/>
  <w15:chartTrackingRefBased/>
  <w15:docId w15:val="{DE84D3F9-0FE2-4329-BD1D-7D3AC2C8264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539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539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53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53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53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53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53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53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53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7D5393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7D5393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7D5393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7D5393"/>
    <w:rPr>
      <w:rFonts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7D5393"/>
    <w:rPr>
      <w:rFonts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7D5393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7D5393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7D5393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7D53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5393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7D539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53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7D53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5393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7D53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53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539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5393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D539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5393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7D539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7D5393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EF1DF1"/>
    <w:rPr>
      <w:rFonts w:ascii="Courier New" w:hAnsi="Courier New" w:eastAsia="Times New Roman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5446428C62934A99A1A739779E8C73" ma:contentTypeVersion="22" ma:contentTypeDescription="Create a new document." ma:contentTypeScope="" ma:versionID="9c3142a59de39d9bbb2dfa1d280fb22c">
  <xsd:schema xmlns:xsd="http://www.w3.org/2001/XMLSchema" xmlns:xs="http://www.w3.org/2001/XMLSchema" xmlns:p="http://schemas.microsoft.com/office/2006/metadata/properties" xmlns:ns2="db8ee514-d138-4967-b61b-cce37ac57379" xmlns:ns3="995acb0f-a4ff-4ce7-a1b7-00c9d6d36db3" targetNamespace="http://schemas.microsoft.com/office/2006/metadata/properties" ma:root="true" ma:fieldsID="124b3c7802c837c854911c7891971e10" ns2:_="" ns3:_="">
    <xsd:import namespace="db8ee514-d138-4967-b61b-cce37ac57379"/>
    <xsd:import namespace="995acb0f-a4ff-4ce7-a1b7-00c9d6d36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Status" minOccurs="0"/>
                <xsd:element ref="ns2:MediaLengthInSecond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ee514-d138-4967-b61b-cce37ac57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format="Dropdown" ma:internalName="Status">
      <xsd:simpleType>
        <xsd:restriction base="dms:Choice">
          <xsd:enumeration value="Prep"/>
          <xsd:enumeration value="Live"/>
          <xsd:enumeration value="Complete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a23df505-638b-4ad9-a80a-d8da38e668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acb0f-a4ff-4ce7-a1b7-00c9d6d36db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776d2ae-a931-4787-8fe3-f1a4172729ad}" ma:internalName="TaxCatchAll" ma:showField="CatchAllData" ma:web="995acb0f-a4ff-4ce7-a1b7-00c9d6d36d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db8ee514-d138-4967-b61b-cce37ac57379" xsi:nil="true"/>
    <lcf76f155ced4ddcb4097134ff3c332f xmlns="db8ee514-d138-4967-b61b-cce37ac57379">
      <Terms xmlns="http://schemas.microsoft.com/office/infopath/2007/PartnerControls"/>
    </lcf76f155ced4ddcb4097134ff3c332f>
    <TaxCatchAll xmlns="995acb0f-a4ff-4ce7-a1b7-00c9d6d36db3" xsi:nil="true"/>
  </documentManagement>
</p:properties>
</file>

<file path=customXml/itemProps1.xml><?xml version="1.0" encoding="utf-8"?>
<ds:datastoreItem xmlns:ds="http://schemas.openxmlformats.org/officeDocument/2006/customXml" ds:itemID="{1F573715-E82F-4ADC-B4EE-7AF70A08877E}"/>
</file>

<file path=customXml/itemProps2.xml><?xml version="1.0" encoding="utf-8"?>
<ds:datastoreItem xmlns:ds="http://schemas.openxmlformats.org/officeDocument/2006/customXml" ds:itemID="{F3D59B48-F612-4EE7-8DF5-0169D0916E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CA8AC4-08CF-4B19-8EB5-6B7E91FBC131}">
  <ds:schemaRefs>
    <ds:schemaRef ds:uri="995acb0f-a4ff-4ce7-a1b7-00c9d6d36db3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db8ee514-d138-4967-b61b-cce37ac57379"/>
    <ds:schemaRef ds:uri="http://schemas.microsoft.com/office/2006/metadata/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Willis</dc:creator>
  <cp:keywords/>
  <dc:description/>
  <cp:lastModifiedBy>David Willis</cp:lastModifiedBy>
  <cp:revision>4</cp:revision>
  <dcterms:created xsi:type="dcterms:W3CDTF">2026-01-08T15:21:00Z</dcterms:created>
  <dcterms:modified xsi:type="dcterms:W3CDTF">2026-01-08T15:57:57Z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0x010100465446428C62934A99A1A739779E8C73</vt:lpwstr>
  </property>
  <property fmtid="{D5CDD505-2E9C-101B-9397-08002B2CF9AE}" pid="3" name="MediaServiceImageTags">
    <vt:lpwstr/>
  </property>
</Properties>
</file>